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6293B"/>
          <w:sz w:val="44"/>
          <w:szCs w:val="44"/>
        </w:rPr>
        <w:t xml:space="preserve">THE BONILLA DECLARATION</w:t>
      </w:r>
    </w:p>
    <w:p>
      <w:pPr>
        <w:spacing w:after="40"/>
        <w:jc w:val="center"/>
      </w:pPr>
      <w:r>
        <w:rPr>
          <w:rFonts w:ascii="Georgia" w:cs="Georgia" w:eastAsia="Georgia" w:hAnsi="Georgia"/>
          <w:i/>
          <w:iCs/>
          <w:color w:val="3D5266"/>
          <w:sz w:val="24"/>
          <w:szCs w:val="24"/>
        </w:rPr>
        <w:t xml:space="preserve">The First Foundational Document of The Bonilla Philosophy</w:t>
      </w:r>
    </w:p>
    <w:p>
      <w:pPr>
        <w:spacing w:after="20"/>
        <w:jc w:val="center"/>
      </w:pPr>
      <w:r>
        <w:rPr>
          <w:rFonts w:ascii="Georgia" w:cs="Georgia" w:eastAsia="Georgia" w:hAnsi="Georgia"/>
          <w:b/>
          <w:bCs/>
          <w:color w:val="A96A12"/>
          <w:spacing w:val="20"/>
          <w:sz w:val="28"/>
          <w:szCs w:val="28"/>
        </w:rPr>
        <w:t xml:space="preserve">LEADERSHIP FROM THE WRECKAGE</w:t>
      </w:r>
    </w:p>
    <w:p>
      <w:pPr>
        <w:spacing w:after="360"/>
        <w:jc w:val="center"/>
      </w:pPr>
      <w:r>
        <w:rPr>
          <w:rFonts w:ascii="Georgia" w:cs="Georgia" w:eastAsia="Georgia" w:hAnsi="Georgia"/>
          <w:i/>
          <w:iCs/>
          <w:color w:val="3D5266"/>
          <w:sz w:val="24"/>
          <w:szCs w:val="24"/>
        </w:rPr>
        <w:t xml:space="preserve">A Philosophy of Becoming, Stewardship, and Legacy</w:t>
      </w:r>
    </w:p>
    <w:p>
      <w:pPr>
        <w:pBdr>
          <w:bottom w:val="single" w:color="A96A12" w:sz="6" w:space="1"/>
        </w:pBdr>
        <w:spacing w:after="360"/>
      </w:pPr>
      <w:r>
        <w:t xml:space="preserve"/>
      </w:r>
    </w:p>
    <w:p>
      <w:pPr>
        <w:spacing w:after="280"/>
        <w:jc w:val="center"/>
      </w:pPr>
      <w:r>
        <w:rPr>
          <w:rFonts w:ascii="Georgia" w:cs="Georgia" w:eastAsia="Georgia" w:hAnsi="Georgia"/>
          <w:b/>
          <w:bCs/>
          <w:color w:val="16293B"/>
          <w:sz w:val="34"/>
          <w:szCs w:val="34"/>
        </w:rPr>
        <w:t xml:space="preserve">I Believe…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every human being enters the world carrying possibilities that neither they nor anyone else can fully see.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potential is not created.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is revealed.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Unlocked.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Awakened.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by encouragement.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by challenge.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by tragedy.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by grace.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greatest leaders do not place greatness into people.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They help people discover the greatness that has been waiting within them all along.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every life will eventually encounter wreckage.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 one escapes it.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For some it arrives as loss.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For others as disappointment.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Failure.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Illness.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Loneliness.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Betrayal.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Starting over.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forms are different.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experience is universal.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question is never whether wreckage will come.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question is what we become because it came.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the deepest lessons of life are almost never learned during our moments of comfort.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They are learned when certainty disappears.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When identity is questioned.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When plans collapse.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When we discover that strength is not the absence of fear, but the willingness to continue despite it.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Those moments do not automatically make us wiser.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Only reflection does.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Only humility does.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Only love does.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adversity is not something to celebrate.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Pain is real.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Loss is real.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Grief is real.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 philosophy worthy of humanity should minimize them.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Yet I also believe that suffering need not have the final word.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Within every painful experience lies the possibility—not the guarantee, but the possibility—of deeper compassion, broader perspective, and a greater capacity to serve.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That possibility is a choice.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life entrusts each of us with lessons.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Those lessons never truly belong to 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They are entrusted to us until someone else needs them.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Experience becomes wisdom only when it is shared.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Knowledge becomes leadership only when it is given away.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Healing becomes purpose only when it becomes hope for another person.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This is stewardship.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leadership begins long before anyone follows 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begins the moment we decide that what life has taught us will not end with 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is not measured by titles.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Or authority.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Or influence.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is measured by the number of lives that discover new possibilities because we chose to share what life taught 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is stewardship in action.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Leadership from the wreckage.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every person deserves a second chance.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because mistakes are unimportant.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But because no human being should be permanently defined by their worst chapter.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greatest leaders create environments where people are free to become more than yesterday's failures.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Hope is one of the greatest gifts a leader can offer.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culture matters because memory matters.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Music.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Stories.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Language.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Art.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Traditions.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They remind us who we are.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When cultures disappear, wisdom disappears with them.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Preserving culture is not nostalgia.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is stewardship across generations.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laughter belongs beside wisdom.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Humor reminds us that even in difficult seasons, life remains worth embracing.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Joy does not deny suffering.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helps us endure it.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Sometimes the shortest distance between despair and hope is a smile shared with another human being.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silence is one of the most powerful forms of communication.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Silence allows truth to settle.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gives grief room to breathe.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gives hope room to grow.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Wisdom often arrives after the words have ended.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legacy is misunderstood.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Legacy is not what people remember about 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Legacy is what continues because we lived.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is found in the student who becomes the teacher.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child who becomes the mentor.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leader who creates another leader.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artist who inspires another artist.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culture that survives because someone cared enough to preserve it.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Legacy is continuation.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every storm asks only one question:</w:t>
      </w:r>
    </w:p>
    <w:p>
      <w:pPr>
        <w:spacing w:after="120"/>
        <w:jc w:val="center"/>
      </w:pPr>
      <w:r>
        <w:rPr>
          <w:rFonts w:ascii="Georgia" w:cs="Georgia" w:eastAsia="Georgia" w:hAnsi="Georgia"/>
          <w:b/>
          <w:bCs/>
          <w:i/>
          <w:iCs/>
          <w:color w:val="A96A12"/>
          <w:sz w:val="28"/>
          <w:szCs w:val="28"/>
        </w:rPr>
        <w:t xml:space="preserve">Who are you becoming?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who were you.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what happened.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what did you lose.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Who are you becoming?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Every answer to that question shapes the people who will one day cross our path.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believe the highest calling of leadership is not success.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It is stewardship.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recognition.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Contribution.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admiration.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Multiplication.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Not building followers.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Building people.</w:t>
      </w:r>
    </w:p>
    <w:p>
      <w:pPr>
        <w:spacing w:after="100"/>
      </w:pPr>
    </w:p>
    <w:p>
      <w:pPr>
        <w:spacing w:after="280" w:before="200"/>
        <w:jc w:val="center"/>
      </w:pPr>
      <w:r>
        <w:rPr>
          <w:rFonts w:ascii="Georgia" w:cs="Georgia" w:eastAsia="Georgia" w:hAnsi="Georgia"/>
          <w:b/>
          <w:bCs/>
          <w:color w:val="16293B"/>
          <w:sz w:val="34"/>
          <w:szCs w:val="34"/>
        </w:rPr>
        <w:t xml:space="preserve">Therefore…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not waste what life has taught me.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not allow hardship to become bitterness.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choose reflection over resentment.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Curiosity over certainty.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Service over status.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Stewardship over ownership.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strive to unlock the potential already present in others.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become shelter for those still walking through storms.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leave every person with more hope than they possessed before we met.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And when my own story is complete…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I will measure my life not by what I accumulated…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but by what I passed on.</w:t>
      </w:r>
    </w:p>
    <w:p>
      <w:pPr>
        <w:spacing w:after="160"/>
      </w:pP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Because the measure of a life is not what it survives.</w:t>
      </w:r>
    </w:p>
    <w:p>
      <w:pPr>
        <w:spacing w:after="12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6293B"/>
          <w:sz w:val="24"/>
          <w:szCs w:val="24"/>
        </w:rPr>
        <w:t xml:space="preserve">The measure of a life is what continues because it was lived.</w:t>
      </w:r>
    </w:p>
    <w:p>
      <w:pPr>
        <w:spacing w:after="400"/>
      </w:pPr>
    </w:p>
    <w:p>
      <w:pPr>
        <w:spacing w:after="20"/>
        <w:jc w:val="center"/>
      </w:pPr>
      <w:r>
        <w:rPr>
          <w:rFonts w:ascii="Georgia" w:cs="Georgia" w:eastAsia="Georgia" w:hAnsi="Georgia"/>
          <w:b/>
          <w:bCs/>
          <w:color w:val="16293B"/>
          <w:sz w:val="26"/>
          <w:szCs w:val="26"/>
        </w:rPr>
        <w:t xml:space="preserve">— Dennis F. Bonilla</w:t>
      </w:r>
    </w:p>
    <w:p>
      <w:pPr>
        <w:spacing w:after="0"/>
        <w:jc w:val="center"/>
      </w:pPr>
      <w:r>
        <w:rPr>
          <w:rFonts w:ascii="Georgia" w:cs="Georgia" w:eastAsia="Georgia" w:hAnsi="Georgia"/>
          <w:color w:val="3D5266"/>
          <w:sz w:val="22"/>
          <w:szCs w:val="22"/>
        </w:rPr>
        <w:t xml:space="preserve">August 9, 2026</w:t>
      </w:r>
    </w:p>
    <w:p>
      <w:pPr>
        <w:jc w:val="center"/>
      </w:pPr>
      <w:r>
        <w:rPr>
          <w:rFonts w:ascii="Georgia" w:cs="Georgia" w:eastAsia="Georgia" w:hAnsi="Georgia"/>
          <w:color w:val="3D5266"/>
          <w:sz w:val="22"/>
          <w:szCs w:val="22"/>
        </w:rPr>
        <w:t xml:space="preserve">Scottsdale, Arizona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2026-08-09T19:14:00.960Z</dcterms:created>
  <dcterms:modified xsi:type="dcterms:W3CDTF">2026-08-09T19:14:00.979Z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